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FE" w:rsidRPr="00902875" w:rsidRDefault="006F2FFE" w:rsidP="006F2FFE">
      <w:pPr>
        <w:snapToGrid w:val="0"/>
        <w:spacing w:line="480" w:lineRule="exact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F426" wp14:editId="11CA42C1">
                <wp:simplePos x="0" y="0"/>
                <wp:positionH relativeFrom="column">
                  <wp:posOffset>4552950</wp:posOffset>
                </wp:positionH>
                <wp:positionV relativeFrom="paragraph">
                  <wp:posOffset>-228600</wp:posOffset>
                </wp:positionV>
                <wp:extent cx="781050" cy="3714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FE" w:rsidRDefault="006F2FFE" w:rsidP="006F2FF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F42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5pt;margin-top:-18pt;width:6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" fillcolor="white [3201]" stroked="f" strokeweight=".5pt">
                <v:textbox>
                  <w:txbxContent>
                    <w:p w:rsidR="006F2FFE" w:rsidRDefault="006F2FFE" w:rsidP="006F2FF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02875">
        <w:rPr>
          <w:rFonts w:eastAsia="標楷體"/>
          <w:b/>
          <w:sz w:val="36"/>
          <w:szCs w:val="36"/>
        </w:rPr>
        <w:t>中國醫藥大學</w:t>
      </w:r>
      <w:r w:rsidR="00A61D14">
        <w:rPr>
          <w:rFonts w:eastAsia="標楷體"/>
          <w:b/>
          <w:sz w:val="36"/>
          <w:szCs w:val="36"/>
        </w:rPr>
        <w:t>___________</w:t>
      </w:r>
      <w:r w:rsidRPr="00902875">
        <w:rPr>
          <w:rFonts w:eastAsia="標楷體"/>
          <w:b/>
          <w:sz w:val="36"/>
          <w:szCs w:val="36"/>
        </w:rPr>
        <w:t>學年度</w:t>
      </w:r>
    </w:p>
    <w:p w:rsidR="006F2FFE" w:rsidRPr="00902875" w:rsidRDefault="00A61D14" w:rsidP="006F2FFE">
      <w:pPr>
        <w:snapToGrid w:val="0"/>
        <w:spacing w:afterLines="150" w:after="54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>腦疾病學分學程加選</w:t>
      </w:r>
      <w:r w:rsidR="006F2FFE" w:rsidRPr="00902875">
        <w:rPr>
          <w:rFonts w:eastAsia="標楷體"/>
          <w:b/>
          <w:kern w:val="0"/>
          <w:sz w:val="36"/>
          <w:szCs w:val="36"/>
        </w:rPr>
        <w:t>申請表</w:t>
      </w:r>
    </w:p>
    <w:tbl>
      <w:tblPr>
        <w:tblW w:w="9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544"/>
        <w:gridCol w:w="355"/>
        <w:gridCol w:w="1173"/>
        <w:gridCol w:w="2726"/>
      </w:tblGrid>
      <w:tr w:rsidR="006F2FFE" w:rsidRPr="00902875" w:rsidTr="00581197">
        <w:trPr>
          <w:trHeight w:val="713"/>
          <w:jc w:val="center"/>
        </w:trPr>
        <w:tc>
          <w:tcPr>
            <w:tcW w:w="1713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姓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名</w:t>
            </w:r>
          </w:p>
        </w:tc>
        <w:tc>
          <w:tcPr>
            <w:tcW w:w="3544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學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號</w:t>
            </w:r>
          </w:p>
        </w:tc>
        <w:tc>
          <w:tcPr>
            <w:tcW w:w="2726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F2FFE" w:rsidRPr="00902875" w:rsidTr="00581197">
        <w:trPr>
          <w:trHeight w:val="713"/>
          <w:jc w:val="center"/>
        </w:trPr>
        <w:tc>
          <w:tcPr>
            <w:tcW w:w="1713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就讀學系</w:t>
            </w:r>
          </w:p>
        </w:tc>
        <w:tc>
          <w:tcPr>
            <w:tcW w:w="3544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726" w:type="dxa"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F2FFE" w:rsidRPr="00902875" w:rsidTr="00581197">
        <w:trPr>
          <w:trHeight w:val="713"/>
          <w:jc w:val="center"/>
        </w:trPr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E-mail</w:t>
            </w:r>
          </w:p>
        </w:tc>
        <w:tc>
          <w:tcPr>
            <w:tcW w:w="7798" w:type="dxa"/>
            <w:gridSpan w:val="4"/>
            <w:tcBorders>
              <w:bottom w:val="double" w:sz="4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F2FFE" w:rsidRPr="00902875" w:rsidTr="00581197">
        <w:trPr>
          <w:cantSplit/>
          <w:trHeight w:val="1848"/>
          <w:jc w:val="center"/>
        </w:trPr>
        <w:tc>
          <w:tcPr>
            <w:tcW w:w="171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F2FFE" w:rsidRPr="00902875" w:rsidRDefault="006F2FFE" w:rsidP="00581197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備審資料</w: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F2FFE" w:rsidRDefault="006F2FFE" w:rsidP="00581197">
            <w:pPr>
              <w:autoSpaceDE w:val="0"/>
              <w:autoSpaceDN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902875">
              <w:rPr>
                <w:rFonts w:eastAsia="標楷體"/>
                <w:kern w:val="0"/>
                <w:sz w:val="28"/>
                <w:szCs w:val="28"/>
              </w:rPr>
              <w:t xml:space="preserve">□ 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歷年成績單</w:t>
            </w:r>
            <w:r w:rsidR="008E198A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含名次百分比</w:t>
            </w:r>
            <w:r w:rsidR="008E198A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份。</w:t>
            </w:r>
          </w:p>
          <w:p w:rsidR="008E198A" w:rsidRPr="00902875" w:rsidRDefault="008E198A" w:rsidP="00581197">
            <w:pPr>
              <w:autoSpaceDE w:val="0"/>
              <w:autoSpaceDN w:val="0"/>
              <w:spacing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902875">
              <w:rPr>
                <w:rFonts w:eastAsia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自傳（需包含說明加選本學程原因）。</w:t>
            </w:r>
          </w:p>
          <w:p w:rsidR="006F2FFE" w:rsidRPr="00902875" w:rsidRDefault="006F2FFE" w:rsidP="008E198A">
            <w:pPr>
              <w:pStyle w:val="a3"/>
              <w:spacing w:line="400" w:lineRule="exact"/>
              <w:ind w:leftChars="1" w:left="293" w:hangingChars="104" w:hanging="291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902875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 w:rsidRPr="0090287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902875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其他有利於申請之資料（如專題研究成果報告、個人成就等）。</w:t>
            </w:r>
          </w:p>
        </w:tc>
      </w:tr>
      <w:tr w:rsidR="006F2FFE" w:rsidRPr="00902875" w:rsidTr="00581197">
        <w:trPr>
          <w:cantSplit/>
          <w:trHeight w:val="975"/>
          <w:jc w:val="center"/>
        </w:trPr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6F2FFE" w:rsidRPr="00902875" w:rsidRDefault="006F2FFE" w:rsidP="00581197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</w:tc>
        <w:tc>
          <w:tcPr>
            <w:tcW w:w="7798" w:type="dxa"/>
            <w:gridSpan w:val="4"/>
            <w:vAlign w:val="center"/>
          </w:tcPr>
          <w:p w:rsidR="006F2FFE" w:rsidRPr="00902875" w:rsidRDefault="006F2FFE" w:rsidP="00581197">
            <w:pPr>
              <w:rPr>
                <w:rFonts w:eastAsia="標楷體"/>
                <w:sz w:val="28"/>
                <w:szCs w:val="28"/>
              </w:rPr>
            </w:pPr>
            <w:r w:rsidRPr="00902875">
              <w:rPr>
                <w:rFonts w:eastAsia="標楷體"/>
                <w:sz w:val="28"/>
                <w:szCs w:val="28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符合</w:t>
            </w:r>
          </w:p>
          <w:p w:rsidR="006F2FFE" w:rsidRPr="00902875" w:rsidRDefault="006F2FFE" w:rsidP="00581197">
            <w:pPr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  <w:szCs w:val="28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不符</w:t>
            </w:r>
            <w:r w:rsidRPr="00902875">
              <w:rPr>
                <w:rFonts w:eastAsia="標楷體"/>
                <w:sz w:val="28"/>
              </w:rPr>
              <w:t>合，原因</w:t>
            </w:r>
            <w:r w:rsidRPr="00902875">
              <w:rPr>
                <w:rFonts w:eastAsia="標楷體"/>
                <w:sz w:val="28"/>
              </w:rPr>
              <w:t>:</w:t>
            </w:r>
            <w:r w:rsidRPr="00902875">
              <w:rPr>
                <w:rFonts w:eastAsia="標楷體"/>
                <w:sz w:val="28"/>
                <w:u w:val="single"/>
              </w:rPr>
              <w:t xml:space="preserve">                              </w:t>
            </w:r>
          </w:p>
        </w:tc>
      </w:tr>
      <w:tr w:rsidR="006F2FFE" w:rsidRPr="00902875" w:rsidTr="00581197">
        <w:trPr>
          <w:trHeight w:val="556"/>
          <w:jc w:val="center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審</w:t>
            </w:r>
            <w:r w:rsidRPr="00902875">
              <w:rPr>
                <w:rFonts w:eastAsia="標楷體"/>
                <w:sz w:val="28"/>
              </w:rPr>
              <w:t xml:space="preserve">    </w:t>
            </w:r>
            <w:r w:rsidRPr="00902875">
              <w:rPr>
                <w:rFonts w:eastAsia="標楷體"/>
                <w:sz w:val="28"/>
              </w:rPr>
              <w:t>查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承辦人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系所主管</w:t>
            </w:r>
          </w:p>
        </w:tc>
      </w:tr>
      <w:tr w:rsidR="006F2FFE" w:rsidRPr="00902875" w:rsidTr="00581197">
        <w:trPr>
          <w:trHeight w:val="693"/>
          <w:jc w:val="center"/>
        </w:trPr>
        <w:tc>
          <w:tcPr>
            <w:tcW w:w="1713" w:type="dxa"/>
            <w:vMerge/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99" w:type="dxa"/>
            <w:gridSpan w:val="2"/>
            <w:tcBorders>
              <w:top w:val="single" w:sz="6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99" w:type="dxa"/>
            <w:gridSpan w:val="2"/>
            <w:tcBorders>
              <w:top w:val="single" w:sz="6" w:space="0" w:color="auto"/>
            </w:tcBorders>
            <w:vAlign w:val="center"/>
          </w:tcPr>
          <w:p w:rsidR="006F2FFE" w:rsidRPr="00902875" w:rsidRDefault="006F2FFE" w:rsidP="0058119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6F2FFE" w:rsidRPr="00902875" w:rsidRDefault="006F2FFE" w:rsidP="006F2FFE">
      <w:pPr>
        <w:spacing w:beforeLines="10" w:before="36" w:line="360" w:lineRule="exact"/>
        <w:ind w:left="1202" w:hanging="1202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【注意事項】</w:t>
      </w:r>
    </w:p>
    <w:p w:rsidR="006F2FFE" w:rsidRPr="00902875" w:rsidRDefault="006F2FFE" w:rsidP="006F2FFE">
      <w:pPr>
        <w:spacing w:beforeLines="30" w:before="108" w:line="360" w:lineRule="exact"/>
        <w:ind w:left="1202" w:hanging="1202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一、申請期限</w:t>
      </w:r>
      <w:r w:rsidRPr="00902875">
        <w:rPr>
          <w:sz w:val="28"/>
          <w:szCs w:val="28"/>
        </w:rPr>
        <w:t>：</w:t>
      </w:r>
      <w:r w:rsidR="00A61D14" w:rsidRPr="00A61D14">
        <w:rPr>
          <w:rFonts w:eastAsia="標楷體" w:hint="eastAsia"/>
          <w:kern w:val="0"/>
          <w:sz w:val="28"/>
          <w:szCs w:val="28"/>
        </w:rPr>
        <w:t>依</w:t>
      </w:r>
      <w:r w:rsidR="001C6D13">
        <w:rPr>
          <w:rFonts w:eastAsia="標楷體" w:hint="eastAsia"/>
          <w:kern w:val="0"/>
          <w:sz w:val="28"/>
          <w:szCs w:val="28"/>
        </w:rPr>
        <w:t>生物</w:t>
      </w:r>
      <w:r w:rsidR="00A61D14" w:rsidRPr="00A61D14">
        <w:rPr>
          <w:rFonts w:eastAsia="標楷體" w:hint="eastAsia"/>
          <w:kern w:val="0"/>
          <w:sz w:val="28"/>
          <w:szCs w:val="28"/>
        </w:rPr>
        <w:t>醫學研究所辦規定日期</w:t>
      </w:r>
      <w:r w:rsidRPr="00902875">
        <w:rPr>
          <w:rFonts w:eastAsia="標楷體"/>
          <w:sz w:val="28"/>
          <w:szCs w:val="28"/>
        </w:rPr>
        <w:t>。</w:t>
      </w:r>
    </w:p>
    <w:p w:rsidR="006F2FFE" w:rsidRPr="00902875" w:rsidRDefault="006F2FFE" w:rsidP="006F2FFE">
      <w:pPr>
        <w:spacing w:beforeLines="30" w:before="108" w:line="360" w:lineRule="exact"/>
        <w:ind w:left="1985" w:hanging="1985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二、報名手續：填妥本申請表，連同</w:t>
      </w:r>
      <w:r w:rsidR="005B58E6">
        <w:rPr>
          <w:rFonts w:eastAsia="標楷體" w:hint="eastAsia"/>
          <w:sz w:val="28"/>
          <w:szCs w:val="28"/>
        </w:rPr>
        <w:t>書面</w:t>
      </w:r>
      <w:r w:rsidRPr="00902875">
        <w:rPr>
          <w:rFonts w:eastAsia="標楷體"/>
          <w:sz w:val="28"/>
          <w:szCs w:val="28"/>
        </w:rPr>
        <w:t>相關資料，於申請期限內繳交至</w:t>
      </w:r>
      <w:r w:rsidR="001C6D13">
        <w:rPr>
          <w:rFonts w:eastAsia="標楷體" w:hint="eastAsia"/>
          <w:kern w:val="0"/>
          <w:sz w:val="28"/>
          <w:szCs w:val="28"/>
        </w:rPr>
        <w:t>生物</w:t>
      </w:r>
      <w:r w:rsidRPr="00902875">
        <w:rPr>
          <w:rFonts w:eastAsia="標楷體"/>
          <w:sz w:val="28"/>
          <w:szCs w:val="28"/>
        </w:rPr>
        <w:t>醫學研究所辦公室，逾期不予受理。</w:t>
      </w:r>
    </w:p>
    <w:p w:rsidR="006F2FFE" w:rsidRPr="00902875" w:rsidRDefault="006F2FFE" w:rsidP="00F450E7">
      <w:pPr>
        <w:spacing w:beforeLines="30" w:before="108" w:line="360" w:lineRule="exact"/>
        <w:ind w:left="567" w:hanging="567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三、符合資格者，</w:t>
      </w:r>
      <w:r w:rsidR="00F450E7">
        <w:rPr>
          <w:rFonts w:eastAsia="標楷體" w:hint="eastAsia"/>
          <w:sz w:val="28"/>
          <w:szCs w:val="28"/>
        </w:rPr>
        <w:t>將由</w:t>
      </w:r>
      <w:r w:rsidR="008B4195">
        <w:rPr>
          <w:rFonts w:eastAsia="標楷體" w:hint="eastAsia"/>
          <w:kern w:val="0"/>
          <w:sz w:val="28"/>
          <w:szCs w:val="28"/>
        </w:rPr>
        <w:t>生物</w:t>
      </w:r>
      <w:r w:rsidRPr="00902875">
        <w:rPr>
          <w:rFonts w:eastAsia="標楷體"/>
          <w:sz w:val="28"/>
          <w:szCs w:val="28"/>
        </w:rPr>
        <w:t>醫學研究所辦公室</w:t>
      </w:r>
      <w:r w:rsidR="00F450E7">
        <w:rPr>
          <w:rFonts w:eastAsia="標楷體" w:hint="eastAsia"/>
          <w:sz w:val="28"/>
          <w:szCs w:val="28"/>
        </w:rPr>
        <w:t>通知錄取</w:t>
      </w:r>
      <w:r w:rsidR="002B0971">
        <w:rPr>
          <w:rFonts w:eastAsia="標楷體" w:hint="eastAsia"/>
          <w:sz w:val="28"/>
          <w:szCs w:val="28"/>
        </w:rPr>
        <w:t>；</w:t>
      </w:r>
      <w:r w:rsidR="00F450E7">
        <w:rPr>
          <w:rFonts w:eastAsia="標楷體" w:hint="eastAsia"/>
          <w:sz w:val="28"/>
          <w:szCs w:val="28"/>
        </w:rPr>
        <w:t>未錄取者申請資料將不</w:t>
      </w:r>
      <w:r w:rsidR="004F5294">
        <w:rPr>
          <w:rFonts w:eastAsia="標楷體" w:hint="eastAsia"/>
          <w:sz w:val="28"/>
          <w:szCs w:val="28"/>
        </w:rPr>
        <w:t>予</w:t>
      </w:r>
      <w:r w:rsidR="00F450E7">
        <w:rPr>
          <w:rFonts w:eastAsia="標楷體" w:hint="eastAsia"/>
          <w:sz w:val="28"/>
          <w:szCs w:val="28"/>
        </w:rPr>
        <w:t>退回，由所辦統一銷毀</w:t>
      </w:r>
      <w:r w:rsidRPr="00902875">
        <w:rPr>
          <w:rFonts w:eastAsia="標楷體"/>
          <w:sz w:val="28"/>
          <w:szCs w:val="28"/>
        </w:rPr>
        <w:t>。</w:t>
      </w:r>
      <w:bookmarkStart w:id="0" w:name="_GoBack"/>
      <w:bookmarkEnd w:id="0"/>
    </w:p>
    <w:p w:rsidR="006F2FFE" w:rsidRPr="001018C2" w:rsidRDefault="006F2FFE" w:rsidP="006F2FFE"/>
    <w:p w:rsidR="009C087C" w:rsidRPr="006F2FFE" w:rsidRDefault="003744D0"/>
    <w:sectPr w:rsidR="009C087C" w:rsidRPr="006F2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D0" w:rsidRDefault="003744D0" w:rsidP="001C6D13">
      <w:r>
        <w:separator/>
      </w:r>
    </w:p>
  </w:endnote>
  <w:endnote w:type="continuationSeparator" w:id="0">
    <w:p w:rsidR="003744D0" w:rsidRDefault="003744D0" w:rsidP="001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D0" w:rsidRDefault="003744D0" w:rsidP="001C6D13">
      <w:r>
        <w:separator/>
      </w:r>
    </w:p>
  </w:footnote>
  <w:footnote w:type="continuationSeparator" w:id="0">
    <w:p w:rsidR="003744D0" w:rsidRDefault="003744D0" w:rsidP="001C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E"/>
    <w:rsid w:val="00137887"/>
    <w:rsid w:val="001C6D13"/>
    <w:rsid w:val="002B0971"/>
    <w:rsid w:val="003744D0"/>
    <w:rsid w:val="004F5294"/>
    <w:rsid w:val="005B58E6"/>
    <w:rsid w:val="006F2FFE"/>
    <w:rsid w:val="007E7E19"/>
    <w:rsid w:val="008B4195"/>
    <w:rsid w:val="008E198A"/>
    <w:rsid w:val="00A61D14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F7D4F-AA84-4EE8-90F2-999F705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FE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C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2017-05-23T08:47:00Z</dcterms:created>
  <dcterms:modified xsi:type="dcterms:W3CDTF">2017-05-23T08:47:00Z</dcterms:modified>
</cp:coreProperties>
</file>